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23 05 22 Réunion architecte presbytère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Que faut il fournir au 20 juin ?</w:t>
      </w:r>
    </w:p>
    <w:p>
      <w:pPr>
        <w:pStyle w:val="Normal"/>
        <w:bidi w:val="0"/>
        <w:jc w:val="left"/>
        <w:rPr/>
      </w:pPr>
      <w:r>
        <w:rPr/>
        <w:t>Mme Giles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Subvention demandée pour presbytère. DETR et Fonds Vert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Préfecture demande un audit énergtique indépendant, définissant plusieurs scenarios (menuiserie, toit)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contractualisation prévue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Estimatif à actualiser en fonction des résultats de l’étude énergétique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en distinguant ce qui relève de la DETR et du Fonds Vert</w:t>
      </w:r>
    </w:p>
    <w:p>
      <w:pPr>
        <w:pStyle w:val="Normal"/>
        <w:bidi w:val="0"/>
        <w:jc w:val="left"/>
        <w:rPr/>
      </w:pPr>
      <w:r>
        <w:rPr/>
        <w:t>Mme Ramaz :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ce qui a été prévu est le maximal, donc les résultats de la nouvelle étude énergétique ne devrait pas changer grand-chose</w:t>
      </w:r>
    </w:p>
    <w:p>
      <w:pPr>
        <w:pStyle w:val="Normal"/>
        <w:bidi w:val="0"/>
        <w:jc w:val="left"/>
        <w:rPr/>
      </w:pPr>
      <w:r>
        <w:rPr/>
        <w:t>Mme Giles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ce qui a été lancé : </w:t>
      </w:r>
    </w:p>
    <w:p>
      <w:pPr>
        <w:pStyle w:val="Normal"/>
        <w:numPr>
          <w:ilvl w:val="1"/>
          <w:numId w:val="3"/>
        </w:numPr>
        <w:bidi w:val="0"/>
        <w:jc w:val="left"/>
        <w:rPr/>
      </w:pPr>
      <w:r>
        <w:rPr/>
        <w:t>plomb, amiante ????</w:t>
      </w:r>
    </w:p>
    <w:p>
      <w:pPr>
        <w:pStyle w:val="Normal"/>
        <w:numPr>
          <w:ilvl w:val="1"/>
          <w:numId w:val="3"/>
        </w:numPr>
        <w:bidi w:val="0"/>
        <w:jc w:val="left"/>
        <w:rPr/>
      </w:pPr>
      <w:r>
        <w:rPr/>
        <w:t>diagnostic structure</w:t>
      </w:r>
    </w:p>
    <w:p>
      <w:pPr>
        <w:pStyle w:val="Normal"/>
        <w:numPr>
          <w:ilvl w:val="1"/>
          <w:numId w:val="3"/>
        </w:numPr>
        <w:bidi w:val="0"/>
        <w:jc w:val="left"/>
        <w:rPr/>
      </w:pPr>
      <w:r>
        <w:rPr/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ce qui reste : études de sol (G2 AVP, G2 pro obligatoire, G5)</w:t>
      </w:r>
    </w:p>
    <w:p>
      <w:pPr>
        <w:pStyle w:val="Normal"/>
        <w:bidi w:val="0"/>
        <w:jc w:val="left"/>
        <w:rPr/>
      </w:pPr>
      <w:r>
        <w:rPr/>
        <w:t xml:space="preserve">Mme Ramaz : 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>il faut faire les 3 à la fois à la fois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>pas possible de faire l’AVP : 5 semaines sont nécessaires après l’étude énergétique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/>
          <w:bCs/>
        </w:rPr>
        <w:t>Evolution demandée sur le projet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liliane Lugol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2 projets : </w:t>
      </w:r>
    </w:p>
    <w:p>
      <w:pPr>
        <w:pStyle w:val="Normal"/>
        <w:numPr>
          <w:ilvl w:val="1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 avec véranda en faisant tomber un mur</w:t>
      </w:r>
    </w:p>
    <w:p>
      <w:pPr>
        <w:pStyle w:val="Normal"/>
        <w:numPr>
          <w:ilvl w:val="1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2 sans véranda 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Décaissement du plancher : pb. Pour conserver accessibilité de la cave (boisson, papier ...) </w:t>
      </w:r>
    </w:p>
    <w:p>
      <w:pPr>
        <w:pStyle w:val="Normal"/>
        <w:numPr>
          <w:ilvl w:val="1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M</w:t>
      </w:r>
      <w:r>
        <w:rPr>
          <w:b w:val="false"/>
          <w:bCs w:val="false"/>
        </w:rPr>
        <w:t>me Ramaz :</w:t>
      </w:r>
    </w:p>
    <w:p>
      <w:pPr>
        <w:pStyle w:val="Normal"/>
        <w:numPr>
          <w:ilvl w:val="0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Décaissement </w:t>
      </w:r>
    </w:p>
    <w:p>
      <w:pPr>
        <w:pStyle w:val="Normal"/>
        <w:numPr>
          <w:ilvl w:val="1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hauteur sous plafond risque d’être faible : faux plafond et réseaux</w:t>
      </w:r>
    </w:p>
    <w:p>
      <w:pPr>
        <w:pStyle w:val="Normal"/>
        <w:numPr>
          <w:ilvl w:val="1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actuellement : rdC : 2.42</w:t>
      </w:r>
    </w:p>
    <w:p>
      <w:pPr>
        <w:pStyle w:val="Normal"/>
        <w:numPr>
          <w:ilvl w:val="1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avec travaux : moins de 2.20 (chauffage, traitement d’air)</w:t>
      </w:r>
    </w:p>
    <w:p>
      <w:pPr>
        <w:pStyle w:val="Normal"/>
        <w:numPr>
          <w:ilvl w:val="1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cave pour être utilisable devra être aménagée avec plancher coupe feu, escalier au</w:t>
      </w:r>
      <w:r>
        <w:rPr>
          <w:b w:val="false"/>
          <w:bCs w:val="false"/>
        </w:rPr>
        <w:t>x</w:t>
      </w:r>
      <w:r>
        <w:rPr>
          <w:b w:val="false"/>
          <w:bCs w:val="false"/>
        </w:rPr>
        <w:t xml:space="preserve"> norme</w:t>
      </w:r>
      <w:r>
        <w:rPr>
          <w:b w:val="false"/>
          <w:bCs w:val="false"/>
        </w:rPr>
        <w:t>s</w:t>
      </w:r>
      <w:r>
        <w:rPr>
          <w:b w:val="false"/>
          <w:bCs w:val="false"/>
        </w:rPr>
        <w:t xml:space="preserve">, dallage, </w:t>
      </w:r>
      <w:r>
        <w:rPr>
          <w:b w:val="false"/>
          <w:bCs w:val="false"/>
        </w:rPr>
        <w:t xml:space="preserve">le tout devant être </w:t>
      </w:r>
      <w:r>
        <w:rPr>
          <w:b w:val="false"/>
          <w:bCs w:val="false"/>
        </w:rPr>
        <w:t>validé par bureau d</w:t>
      </w:r>
      <w:r>
        <w:rPr>
          <w:b w:val="false"/>
          <w:bCs w:val="false"/>
        </w:rPr>
        <w:t xml:space="preserve">e contrôle </w:t>
      </w:r>
      <w:r>
        <w:rPr>
          <w:b w:val="false"/>
          <w:bCs w:val="false"/>
        </w:rPr>
        <w:t xml:space="preserve">. </w:t>
      </w:r>
    </w:p>
    <w:p>
      <w:pPr>
        <w:pStyle w:val="Normal"/>
        <w:numPr>
          <w:ilvl w:val="1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Permet aussi d’avoir l’ensemble des batiments est au même niveau, ce qui facilite l’accessibilité PMR</w:t>
      </w:r>
    </w:p>
    <w:p>
      <w:pPr>
        <w:pStyle w:val="Normal"/>
        <w:numPr>
          <w:ilvl w:val="1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La question est donc : économiquement, faut il la garder ?</w:t>
      </w:r>
    </w:p>
    <w:p>
      <w:pPr>
        <w:pStyle w:val="Normal"/>
        <w:numPr>
          <w:ilvl w:val="1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réunion avec bureau </w:t>
      </w:r>
      <w:r>
        <w:rPr>
          <w:b w:val="false"/>
          <w:bCs w:val="false"/>
        </w:rPr>
        <w:t xml:space="preserve">d’étude </w:t>
      </w:r>
      <w:r>
        <w:rPr>
          <w:b w:val="false"/>
          <w:bCs w:val="false"/>
        </w:rPr>
        <w:t>est nécessaire.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Liliane Lugol</w:t>
      </w:r>
    </w:p>
    <w:p>
      <w:pPr>
        <w:pStyle w:val="Normal"/>
        <w:numPr>
          <w:ilvl w:val="0"/>
          <w:numId w:val="7"/>
        </w:numPr>
        <w:bidi w:val="0"/>
        <w:jc w:val="left"/>
        <w:rPr/>
      </w:pPr>
      <w:r>
        <w:rPr/>
        <w:t>Avancement de la partie ressourcerie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Mme Ramaz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>Forme des ouvertures et crépis ne sont pas d’origine : la façade n’a pas bcp d’intérêt. Au contraire du côté rue.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>Avancée permet de fluidifier les circulations</w:t>
      </w:r>
    </w:p>
    <w:p>
      <w:pPr>
        <w:pStyle w:val="Normal"/>
        <w:numPr>
          <w:ilvl w:val="1"/>
          <w:numId w:val="8"/>
        </w:numPr>
        <w:bidi w:val="0"/>
        <w:jc w:val="left"/>
        <w:rPr/>
      </w:pPr>
      <w:r>
        <w:rPr/>
        <w:t>si on garde le hall, pas besoin de faire circulation extérieure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Liliane Lugol</w:t>
      </w:r>
    </w:p>
    <w:p>
      <w:pPr>
        <w:pStyle w:val="Normal"/>
        <w:numPr>
          <w:ilvl w:val="0"/>
          <w:numId w:val="9"/>
        </w:numPr>
        <w:bidi w:val="0"/>
        <w:jc w:val="left"/>
        <w:rPr/>
      </w:pPr>
      <w:r>
        <w:rPr/>
        <w:t>terrasse coworking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Mme Ramaz</w:t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/>
        <w:t>terrasse intégrée derrière la verrière. Peut être agrandie</w:t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/>
        <w:t>Exige des gardes corps.</w:t>
      </w:r>
    </w:p>
    <w:p>
      <w:pPr>
        <w:pStyle w:val="Normal"/>
        <w:numPr>
          <w:ilvl w:val="0"/>
          <w:numId w:val="10"/>
        </w:numPr>
        <w:bidi w:val="0"/>
        <w:jc w:val="left"/>
        <w:rPr/>
      </w:pPr>
      <w:r>
        <w:rPr/>
        <w:t>OK pour en discuter</w:t>
      </w:r>
    </w:p>
    <w:p>
      <w:pPr>
        <w:pStyle w:val="Normal"/>
        <w:bidi w:val="0"/>
        <w:jc w:val="left"/>
        <w:rPr/>
      </w:pPr>
      <w:r>
        <w:rPr/>
        <w:t>Kevin Delon</w:t>
      </w:r>
    </w:p>
    <w:p>
      <w:pPr>
        <w:pStyle w:val="Normal"/>
        <w:numPr>
          <w:ilvl w:val="0"/>
          <w:numId w:val="11"/>
        </w:numPr>
        <w:bidi w:val="0"/>
        <w:jc w:val="left"/>
        <w:rPr/>
      </w:pPr>
      <w:r>
        <w:rPr/>
        <w:t>ABF est OK pour terrasse si pas trop de covisibilité depuis la rue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Mme Ramaz :</w:t>
      </w:r>
    </w:p>
    <w:p>
      <w:pPr>
        <w:pStyle w:val="Normal"/>
        <w:numPr>
          <w:ilvl w:val="0"/>
          <w:numId w:val="12"/>
        </w:numPr>
        <w:bidi w:val="0"/>
        <w:jc w:val="left"/>
        <w:rPr/>
      </w:pPr>
      <w:r>
        <w:rPr/>
        <w:t>Plan et diagnostic</w:t>
      </w:r>
    </w:p>
    <w:p>
      <w:pPr>
        <w:pStyle w:val="Normal"/>
        <w:numPr>
          <w:ilvl w:val="0"/>
          <w:numId w:val="12"/>
        </w:numPr>
        <w:bidi w:val="0"/>
        <w:jc w:val="left"/>
        <w:rPr/>
      </w:pPr>
      <w:r>
        <w:rPr/>
        <w:t xml:space="preserve">3 semaines après, une réunion.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Mme Lugol</w:t>
      </w:r>
    </w:p>
    <w:p>
      <w:pPr>
        <w:pStyle w:val="Normal"/>
        <w:numPr>
          <w:ilvl w:val="0"/>
          <w:numId w:val="13"/>
        </w:numPr>
        <w:bidi w:val="0"/>
        <w:jc w:val="left"/>
        <w:rPr/>
      </w:pPr>
      <w:r>
        <w:rPr/>
        <w:t>Elévateur : comment le traiter ?</w:t>
      </w:r>
    </w:p>
    <w:p>
      <w:pPr>
        <w:pStyle w:val="Normal"/>
        <w:bidi w:val="0"/>
        <w:jc w:val="left"/>
        <w:rPr/>
      </w:pPr>
      <w:r>
        <w:rPr/>
        <w:t xml:space="preserve">Mme Ramaz : </w:t>
      </w:r>
    </w:p>
    <w:p>
      <w:pPr>
        <w:pStyle w:val="Normal"/>
        <w:numPr>
          <w:ilvl w:val="0"/>
          <w:numId w:val="14"/>
        </w:numPr>
        <w:bidi w:val="0"/>
        <w:jc w:val="left"/>
        <w:rPr/>
      </w:pPr>
      <w:r>
        <w:rPr/>
        <w:t>A l‘intérieur du batiment</w:t>
      </w:r>
    </w:p>
    <w:p>
      <w:pPr>
        <w:pStyle w:val="Normal"/>
        <w:numPr>
          <w:ilvl w:val="0"/>
          <w:numId w:val="14"/>
        </w:numPr>
        <w:bidi w:val="0"/>
        <w:jc w:val="left"/>
        <w:rPr/>
      </w:pPr>
      <w:r>
        <w:rPr/>
        <w:t>Cher à l’entretien et en fonctionnement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Mme Lugol</w:t>
      </w:r>
    </w:p>
    <w:p>
      <w:pPr>
        <w:pStyle w:val="Normal"/>
        <w:numPr>
          <w:ilvl w:val="0"/>
          <w:numId w:val="15"/>
        </w:numPr>
        <w:bidi w:val="0"/>
        <w:jc w:val="left"/>
        <w:rPr/>
      </w:pPr>
      <w:r>
        <w:rPr/>
        <w:t>Salle polyvalente contre les voisins</w:t>
      </w:r>
    </w:p>
    <w:p>
      <w:pPr>
        <w:pStyle w:val="Normal"/>
        <w:bidi w:val="0"/>
        <w:jc w:val="left"/>
        <w:rPr/>
      </w:pPr>
      <w:r>
        <w:rPr/>
        <w:t xml:space="preserve">Mme Ramaz </w:t>
      </w:r>
    </w:p>
    <w:p>
      <w:pPr>
        <w:pStyle w:val="Normal"/>
        <w:numPr>
          <w:ilvl w:val="0"/>
          <w:numId w:val="16"/>
        </w:numPr>
        <w:bidi w:val="0"/>
        <w:jc w:val="left"/>
        <w:rPr/>
      </w:pPr>
      <w:r>
        <w:rPr/>
        <w:t>C’est la perspective depuis la rue du marché aux truffes</w:t>
      </w:r>
    </w:p>
    <w:p>
      <w:pPr>
        <w:pStyle w:val="Normal"/>
        <w:numPr>
          <w:ilvl w:val="0"/>
          <w:numId w:val="16"/>
        </w:numPr>
        <w:bidi w:val="0"/>
        <w:jc w:val="left"/>
        <w:rPr/>
      </w:pPr>
      <w:r>
        <w:rPr/>
        <w:t>Végétalisation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Mme Lugol</w:t>
      </w:r>
    </w:p>
    <w:p>
      <w:pPr>
        <w:pStyle w:val="Normal"/>
        <w:numPr>
          <w:ilvl w:val="0"/>
          <w:numId w:val="17"/>
        </w:numPr>
        <w:bidi w:val="0"/>
        <w:jc w:val="left"/>
        <w:rPr/>
      </w:pPr>
      <w:r>
        <w:rPr/>
        <w:t>Poteau ou mur de pierres sèches ?</w:t>
      </w:r>
    </w:p>
    <w:p>
      <w:pPr>
        <w:pStyle w:val="Normal"/>
        <w:bidi w:val="0"/>
        <w:jc w:val="left"/>
        <w:rPr/>
      </w:pPr>
      <w:r>
        <w:rPr/>
        <w:t>Mme Ramaz :</w:t>
      </w:r>
    </w:p>
    <w:p>
      <w:pPr>
        <w:pStyle w:val="Normal"/>
        <w:numPr>
          <w:ilvl w:val="0"/>
          <w:numId w:val="18"/>
        </w:numPr>
        <w:bidi w:val="0"/>
        <w:jc w:val="left"/>
        <w:rPr/>
      </w:pPr>
      <w:r>
        <w:rPr/>
        <w:t>Ok, pourquoi pas. Intéressant</w:t>
      </w:r>
    </w:p>
    <w:p>
      <w:pPr>
        <w:pStyle w:val="Normal"/>
        <w:numPr>
          <w:ilvl w:val="0"/>
          <w:numId w:val="18"/>
        </w:numPr>
        <w:bidi w:val="0"/>
        <w:jc w:val="left"/>
        <w:rPr/>
      </w:pPr>
      <w:r>
        <w:rPr/>
        <w:t>Doit pouvoir être fermé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LibreOffice/7.2.2.2$Windows_X86_64 LibreOffice_project/02b2acce88a210515b4a5bb2e46cbfb63fe97d56</Application>
  <AppVersion>15.0000</AppVersion>
  <Pages>2</Pages>
  <Words>459</Words>
  <Characters>2108</Characters>
  <CharactersWithSpaces>2466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2023-05-22T17:07:07Z</dcterms:created>
  <dc:creator/>
  <dc:description/>
  <dc:language>fr-FR</dc:language>
  <cp:lastModifiedBy/>
  <dcterms:modified xsi:type="dcterms:W3CDTF">2023-05-22T18:46:38Z</dcterms:modified>
  <cp:revision>1</cp:revision>
  <dc:subject/>
  <dc:title/>
</cp:coreProperties>
</file>