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9E" w:rsidRPr="00031D9E" w:rsidRDefault="00031D9E" w:rsidP="00031D9E">
      <w:pPr>
        <w:spacing w:after="0" w:line="240" w:lineRule="auto"/>
        <w:jc w:val="center"/>
        <w:rPr>
          <w:b/>
        </w:rPr>
      </w:pPr>
      <w:r w:rsidRPr="00031D9E">
        <w:rPr>
          <w:b/>
        </w:rPr>
        <w:t>Taverne du Joyeux Dentier</w:t>
      </w:r>
    </w:p>
    <w:p w:rsidR="00031D9E" w:rsidRDefault="00031D9E" w:rsidP="00031D9E">
      <w:pPr>
        <w:spacing w:after="0" w:line="240" w:lineRule="auto"/>
        <w:jc w:val="center"/>
      </w:pPr>
      <w:r>
        <w:t>Café associatif et familial</w:t>
      </w:r>
    </w:p>
    <w:p w:rsidR="00031D9E" w:rsidRDefault="00031D9E" w:rsidP="00031D9E">
      <w:pPr>
        <w:spacing w:after="0" w:line="240" w:lineRule="auto"/>
        <w:jc w:val="center"/>
      </w:pPr>
      <w:r>
        <w:t xml:space="preserve">Date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2"/>
        <w:gridCol w:w="1393"/>
        <w:gridCol w:w="1393"/>
      </w:tblGrid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Pièces ou billets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  <w:r>
              <w:t>Nombre</w:t>
            </w:r>
          </w:p>
        </w:tc>
        <w:tc>
          <w:tcPr>
            <w:tcW w:w="1393" w:type="dxa"/>
            <w:vAlign w:val="center"/>
          </w:tcPr>
          <w:p w:rsidR="00031D9E" w:rsidRDefault="00031D9E" w:rsidP="005C5BF8">
            <w:pPr>
              <w:jc w:val="center"/>
            </w:pPr>
            <w:r>
              <w:t>Montant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50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20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10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05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rPr>
          <w:trHeight w:val="323"/>
        </w:trPr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2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1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0,5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0,2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0,1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0,05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0,02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0,01</w:t>
            </w:r>
          </w:p>
        </w:tc>
        <w:tc>
          <w:tcPr>
            <w:tcW w:w="1393" w:type="dxa"/>
            <w:vAlign w:val="center"/>
          </w:tcPr>
          <w:p w:rsidR="00031D9E" w:rsidRDefault="00031D9E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031D9E" w:rsidRDefault="005C5BF8" w:rsidP="005C5BF8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Total espèces</w:t>
            </w:r>
          </w:p>
        </w:tc>
        <w:tc>
          <w:tcPr>
            <w:tcW w:w="2786" w:type="dxa"/>
            <w:gridSpan w:val="2"/>
            <w:vAlign w:val="center"/>
          </w:tcPr>
          <w:p w:rsidR="00031D9E" w:rsidRDefault="005C5BF8" w:rsidP="00645F09">
            <w:pPr>
              <w:jc w:val="center"/>
            </w:pPr>
            <w:r>
              <w:t>,</w:t>
            </w:r>
          </w:p>
        </w:tc>
      </w:tr>
      <w:tr w:rsidR="00031D9E" w:rsidTr="00645F09">
        <w:tc>
          <w:tcPr>
            <w:tcW w:w="1392" w:type="dxa"/>
            <w:vAlign w:val="center"/>
          </w:tcPr>
          <w:p w:rsidR="00031D9E" w:rsidRDefault="00031D9E" w:rsidP="00645F09">
            <w:pPr>
              <w:jc w:val="center"/>
            </w:pPr>
            <w:r>
              <w:t>Nombre de « Truffes »</w:t>
            </w:r>
          </w:p>
        </w:tc>
        <w:tc>
          <w:tcPr>
            <w:tcW w:w="2786" w:type="dxa"/>
            <w:gridSpan w:val="2"/>
            <w:vAlign w:val="center"/>
          </w:tcPr>
          <w:p w:rsidR="00031D9E" w:rsidRDefault="00031D9E" w:rsidP="00645F09">
            <w:pPr>
              <w:jc w:val="center"/>
            </w:pPr>
          </w:p>
        </w:tc>
      </w:tr>
    </w:tbl>
    <w:p w:rsidR="00F106A7" w:rsidRDefault="00F106A7" w:rsidP="00F106A7">
      <w:pPr>
        <w:spacing w:after="0" w:line="240" w:lineRule="auto"/>
      </w:pPr>
    </w:p>
    <w:p w:rsidR="00F106A7" w:rsidRPr="00031D9E" w:rsidRDefault="00F106A7" w:rsidP="00F106A7">
      <w:pPr>
        <w:spacing w:after="0" w:line="240" w:lineRule="auto"/>
        <w:jc w:val="center"/>
        <w:rPr>
          <w:b/>
        </w:rPr>
      </w:pPr>
      <w:r>
        <w:br w:type="column"/>
      </w:r>
      <w:r w:rsidRPr="00031D9E">
        <w:rPr>
          <w:b/>
        </w:rPr>
        <w:t>Taverne du Joyeux Dentier</w:t>
      </w:r>
    </w:p>
    <w:p w:rsidR="00F106A7" w:rsidRDefault="00F106A7" w:rsidP="00F106A7">
      <w:pPr>
        <w:spacing w:after="0" w:line="240" w:lineRule="auto"/>
        <w:jc w:val="center"/>
      </w:pPr>
      <w:r>
        <w:t>Café associatif et familial</w:t>
      </w:r>
    </w:p>
    <w:p w:rsidR="00F106A7" w:rsidRDefault="00F106A7" w:rsidP="00F106A7">
      <w:pPr>
        <w:spacing w:after="0" w:line="240" w:lineRule="auto"/>
        <w:jc w:val="center"/>
      </w:pPr>
      <w:r>
        <w:t xml:space="preserve">Date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2"/>
        <w:gridCol w:w="1393"/>
        <w:gridCol w:w="1393"/>
      </w:tblGrid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Pièces ou billets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  <w:r>
              <w:t>Nombre</w:t>
            </w: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Montant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50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20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10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05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rPr>
          <w:trHeight w:val="323"/>
        </w:trPr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2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1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0,5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0,2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0,1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0,05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0,02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0,01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Total espèces</w:t>
            </w:r>
          </w:p>
        </w:tc>
        <w:tc>
          <w:tcPr>
            <w:tcW w:w="2786" w:type="dxa"/>
            <w:gridSpan w:val="2"/>
            <w:vAlign w:val="center"/>
          </w:tcPr>
          <w:p w:rsidR="00F106A7" w:rsidRDefault="00F106A7" w:rsidP="00645F09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Nombre de « Truffes »</w:t>
            </w:r>
          </w:p>
        </w:tc>
        <w:tc>
          <w:tcPr>
            <w:tcW w:w="2786" w:type="dxa"/>
            <w:gridSpan w:val="2"/>
            <w:vAlign w:val="center"/>
          </w:tcPr>
          <w:p w:rsidR="00F106A7" w:rsidRDefault="00F106A7" w:rsidP="00645F09">
            <w:pPr>
              <w:jc w:val="center"/>
            </w:pPr>
          </w:p>
        </w:tc>
      </w:tr>
    </w:tbl>
    <w:p w:rsidR="00F106A7" w:rsidRDefault="00F106A7" w:rsidP="00F106A7">
      <w:pPr>
        <w:spacing w:after="0" w:line="240" w:lineRule="auto"/>
      </w:pPr>
    </w:p>
    <w:p w:rsidR="00F106A7" w:rsidRPr="00031D9E" w:rsidRDefault="00F106A7" w:rsidP="00F106A7">
      <w:pPr>
        <w:spacing w:after="0" w:line="240" w:lineRule="auto"/>
        <w:jc w:val="center"/>
        <w:rPr>
          <w:b/>
        </w:rPr>
      </w:pPr>
      <w:r>
        <w:br w:type="column"/>
      </w:r>
      <w:r w:rsidRPr="00031D9E">
        <w:rPr>
          <w:b/>
        </w:rPr>
        <w:t>Taverne du Joyeux Dentier</w:t>
      </w:r>
    </w:p>
    <w:p w:rsidR="00F106A7" w:rsidRDefault="00F106A7" w:rsidP="00F106A7">
      <w:pPr>
        <w:spacing w:after="0" w:line="240" w:lineRule="auto"/>
        <w:jc w:val="center"/>
      </w:pPr>
      <w:r>
        <w:t>Café associatif et familial</w:t>
      </w:r>
    </w:p>
    <w:p w:rsidR="00F106A7" w:rsidRDefault="00F106A7" w:rsidP="00F106A7">
      <w:pPr>
        <w:spacing w:after="0" w:line="240" w:lineRule="auto"/>
        <w:jc w:val="center"/>
      </w:pPr>
      <w:r>
        <w:t xml:space="preserve">Date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2"/>
        <w:gridCol w:w="1393"/>
        <w:gridCol w:w="1393"/>
      </w:tblGrid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bookmarkStart w:id="0" w:name="_GoBack" w:colFirst="1" w:colLast="1"/>
            <w:r>
              <w:t>Pièces ou billets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  <w:r>
              <w:t>Nombre</w:t>
            </w: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Montant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50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20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10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05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rPr>
          <w:trHeight w:val="323"/>
        </w:trPr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2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1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0,5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0,2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0,1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0,05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0,02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0,01</w:t>
            </w:r>
          </w:p>
        </w:tc>
        <w:tc>
          <w:tcPr>
            <w:tcW w:w="1393" w:type="dxa"/>
            <w:vAlign w:val="center"/>
          </w:tcPr>
          <w:p w:rsidR="00F106A7" w:rsidRDefault="00F106A7" w:rsidP="00645F09">
            <w:pPr>
              <w:jc w:val="center"/>
            </w:pPr>
          </w:p>
        </w:tc>
        <w:tc>
          <w:tcPr>
            <w:tcW w:w="1393" w:type="dxa"/>
            <w:vAlign w:val="center"/>
          </w:tcPr>
          <w:p w:rsidR="00F106A7" w:rsidRDefault="00F106A7" w:rsidP="00453BDF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Total espèces</w:t>
            </w:r>
          </w:p>
        </w:tc>
        <w:tc>
          <w:tcPr>
            <w:tcW w:w="2786" w:type="dxa"/>
            <w:gridSpan w:val="2"/>
            <w:vAlign w:val="center"/>
          </w:tcPr>
          <w:p w:rsidR="00F106A7" w:rsidRDefault="00F106A7" w:rsidP="00645F09">
            <w:pPr>
              <w:jc w:val="center"/>
            </w:pPr>
            <w:r>
              <w:t>,</w:t>
            </w:r>
          </w:p>
        </w:tc>
      </w:tr>
      <w:tr w:rsidR="00F106A7" w:rsidTr="00645F09">
        <w:tc>
          <w:tcPr>
            <w:tcW w:w="1392" w:type="dxa"/>
            <w:vAlign w:val="center"/>
          </w:tcPr>
          <w:p w:rsidR="00F106A7" w:rsidRDefault="00F106A7" w:rsidP="00645F09">
            <w:pPr>
              <w:jc w:val="center"/>
            </w:pPr>
            <w:r>
              <w:t>Nombre de « Truffes »</w:t>
            </w:r>
          </w:p>
        </w:tc>
        <w:tc>
          <w:tcPr>
            <w:tcW w:w="2786" w:type="dxa"/>
            <w:gridSpan w:val="2"/>
            <w:vAlign w:val="center"/>
          </w:tcPr>
          <w:p w:rsidR="00F106A7" w:rsidRDefault="00F106A7" w:rsidP="00645F09">
            <w:pPr>
              <w:jc w:val="center"/>
            </w:pPr>
          </w:p>
        </w:tc>
      </w:tr>
      <w:bookmarkEnd w:id="0"/>
    </w:tbl>
    <w:p w:rsidR="003C1E21" w:rsidRDefault="003C1E21" w:rsidP="00F106A7">
      <w:pPr>
        <w:spacing w:after="0" w:line="240" w:lineRule="auto"/>
      </w:pPr>
    </w:p>
    <w:sectPr w:rsidR="003C1E21" w:rsidSect="00031D9E">
      <w:pgSz w:w="16817" w:h="11901" w:orient="landscape"/>
      <w:pgMar w:top="1096" w:right="1418" w:bottom="1418" w:left="141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9E"/>
    <w:rsid w:val="00031D9E"/>
    <w:rsid w:val="00200A71"/>
    <w:rsid w:val="003453D5"/>
    <w:rsid w:val="003C1E21"/>
    <w:rsid w:val="00406017"/>
    <w:rsid w:val="005C5BF8"/>
    <w:rsid w:val="00645F09"/>
    <w:rsid w:val="007351E6"/>
    <w:rsid w:val="009A67C5"/>
    <w:rsid w:val="009B1518"/>
    <w:rsid w:val="00CC4B11"/>
    <w:rsid w:val="00F106A7"/>
    <w:rsid w:val="00F567F9"/>
    <w:rsid w:val="00F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74B3"/>
  <w15:chartTrackingRefBased/>
  <w15:docId w15:val="{A0DD9886-32B9-D449-A987-CEBAD1C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3D5"/>
    <w:pPr>
      <w:spacing w:after="160" w:line="259" w:lineRule="auto"/>
    </w:pPr>
    <w:rPr>
      <w:rFonts w:ascii="Times New Roman" w:hAnsi="Times New Roman" w:cs="Times New Roman"/>
      <w:sz w:val="22"/>
      <w:szCs w:val="22"/>
    </w:rPr>
  </w:style>
  <w:style w:type="paragraph" w:styleId="Titre1">
    <w:name w:val="heading 1"/>
    <w:aliases w:val="Titre I-II-III"/>
    <w:basedOn w:val="Normal"/>
    <w:next w:val="Normal"/>
    <w:link w:val="Titre1Car"/>
    <w:autoRedefine/>
    <w:uiPriority w:val="9"/>
    <w:qFormat/>
    <w:rsid w:val="009A67C5"/>
    <w:pPr>
      <w:keepNext/>
      <w:keepLines/>
      <w:spacing w:before="240" w:line="360" w:lineRule="auto"/>
      <w:outlineLvl w:val="0"/>
    </w:pPr>
    <w:rPr>
      <w:rFonts w:eastAsiaTheme="majorEastAsia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7351E6"/>
    <w:pPr>
      <w:keepNext/>
      <w:keepLines/>
      <w:spacing w:before="40" w:line="360" w:lineRule="auto"/>
      <w:outlineLvl w:val="1"/>
    </w:pPr>
    <w:rPr>
      <w:rFonts w:eastAsiaTheme="majorEastAsia" w:cstheme="majorBidi"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ANNEXES">
    <w:name w:val="Titres_ANNEXES"/>
    <w:autoRedefine/>
    <w:qFormat/>
    <w:rsid w:val="00FB544C"/>
    <w:pPr>
      <w:widowControl w:val="0"/>
      <w:suppressAutoHyphens/>
      <w:autoSpaceDN w:val="0"/>
      <w:jc w:val="center"/>
      <w:textAlignment w:val="baseline"/>
    </w:pPr>
    <w:rPr>
      <w:rFonts w:ascii="Times New Roman" w:eastAsia="Arial Unicode MS" w:hAnsi="Times New Roman" w:cs="Arial Unicode MS"/>
      <w:color w:val="D6594C"/>
      <w:kern w:val="3"/>
      <w:sz w:val="36"/>
      <w:lang w:val="en-GB" w:eastAsia="zh-CN" w:bidi="hi-IN"/>
    </w:rPr>
  </w:style>
  <w:style w:type="paragraph" w:customStyle="1" w:styleId="ANNEXES">
    <w:name w:val="ANNEXES"/>
    <w:basedOn w:val="TitresANNEXES"/>
    <w:autoRedefine/>
    <w:qFormat/>
    <w:rsid w:val="00FB544C"/>
    <w:rPr>
      <w:rFonts w:cs="Times New Roman"/>
      <w:color w:val="B13B3C"/>
      <w:kern w:val="0"/>
      <w:sz w:val="48"/>
      <w:szCs w:val="36"/>
      <w:u w:color="000000"/>
      <w:lang w:val="fr-FR" w:bidi="ar-SA"/>
    </w:rPr>
  </w:style>
  <w:style w:type="paragraph" w:customStyle="1" w:styleId="TITRESCV">
    <w:name w:val="TITRES_CV"/>
    <w:basedOn w:val="Normal"/>
    <w:autoRedefine/>
    <w:qFormat/>
    <w:rsid w:val="00FB544C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firstLine="708"/>
      <w:jc w:val="center"/>
    </w:pPr>
    <w:rPr>
      <w:rFonts w:eastAsia="Arial Unicode MS"/>
      <w:color w:val="2F5496" w:themeColor="accent1" w:themeShade="BF"/>
      <w:sz w:val="32"/>
      <w:u w:color="0000FF"/>
      <w:lang w:eastAsia="zh-CN"/>
    </w:rPr>
  </w:style>
  <w:style w:type="paragraph" w:customStyle="1" w:styleId="SOUS-TITRESCV">
    <w:name w:val="SOUS-TITRES_CV"/>
    <w:basedOn w:val="Normal"/>
    <w:autoRedefine/>
    <w:qFormat/>
    <w:rsid w:val="00FB544C"/>
    <w:pPr>
      <w:pBdr>
        <w:top w:val="single" w:sz="12" w:space="1" w:color="133A7F"/>
        <w:bottom w:val="single" w:sz="12" w:space="1" w:color="133A7F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60" w:lineRule="exact"/>
      <w:ind w:left="2801" w:hanging="2801"/>
      <w:jc w:val="center"/>
    </w:pPr>
    <w:rPr>
      <w:rFonts w:eastAsia="Arial Unicode MS"/>
      <w:color w:val="4472C4" w:themeColor="accent1"/>
      <w:sz w:val="28"/>
      <w:u w:color="000000"/>
      <w:lang w:eastAsia="zh-CN"/>
    </w:rPr>
  </w:style>
  <w:style w:type="paragraph" w:styleId="Titre">
    <w:name w:val="Title"/>
    <w:aliases w:val="GROS TITRE"/>
    <w:basedOn w:val="Normal"/>
    <w:next w:val="Normal"/>
    <w:link w:val="TitreCar"/>
    <w:uiPriority w:val="10"/>
    <w:qFormat/>
    <w:rsid w:val="009A67C5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reCar">
    <w:name w:val="Titre Car"/>
    <w:aliases w:val="GROS TITRE Car"/>
    <w:basedOn w:val="Policepardfaut"/>
    <w:link w:val="Titre"/>
    <w:uiPriority w:val="10"/>
    <w:rsid w:val="009A67C5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re1Car">
    <w:name w:val="Titre 1 Car"/>
    <w:aliases w:val="Titre I-II-III Car"/>
    <w:basedOn w:val="Policepardfaut"/>
    <w:link w:val="Titre1"/>
    <w:uiPriority w:val="9"/>
    <w:rsid w:val="009A67C5"/>
    <w:rPr>
      <w:rFonts w:ascii="Times New Roman" w:eastAsiaTheme="majorEastAsia" w:hAnsi="Times New Roman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351E6"/>
    <w:rPr>
      <w:rFonts w:ascii="Times New Roman" w:eastAsiaTheme="majorEastAsia" w:hAnsi="Times New Roman" w:cstheme="majorBidi"/>
      <w:i/>
      <w:szCs w:val="26"/>
    </w:rPr>
  </w:style>
  <w:style w:type="table" w:styleId="Grilledutableau">
    <w:name w:val="Table Grid"/>
    <w:basedOn w:val="TableauNormal"/>
    <w:uiPriority w:val="39"/>
    <w:rsid w:val="0003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4</cp:revision>
  <cp:lastPrinted>2025-09-05T07:15:00Z</cp:lastPrinted>
  <dcterms:created xsi:type="dcterms:W3CDTF">2025-09-05T07:06:00Z</dcterms:created>
  <dcterms:modified xsi:type="dcterms:W3CDTF">2025-09-05T07:16:00Z</dcterms:modified>
</cp:coreProperties>
</file>